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FB22" w14:textId="76DEAABD" w:rsidR="00643BF5" w:rsidRPr="004C17BE" w:rsidRDefault="00000000">
      <w:pPr>
        <w:rPr>
          <w:rFonts w:ascii="Calibri" w:eastAsia="Calibri" w:hAnsi="Calibri" w:cs="Calibri"/>
          <w:b/>
          <w:sz w:val="18"/>
          <w:szCs w:val="18"/>
        </w:rPr>
      </w:pPr>
      <w:r w:rsidRPr="004C17BE">
        <w:rPr>
          <w:rFonts w:ascii="Calibri" w:eastAsia="Calibri" w:hAnsi="Calibri" w:cs="Calibri"/>
          <w:sz w:val="18"/>
          <w:szCs w:val="18"/>
        </w:rPr>
        <w:t xml:space="preserve">Komunikat prasowy   </w:t>
      </w:r>
      <w:r w:rsidRPr="004C17BE">
        <w:rPr>
          <w:rFonts w:ascii="Calibri" w:eastAsia="Calibri" w:hAnsi="Calibri" w:cs="Calibri"/>
          <w:sz w:val="18"/>
          <w:szCs w:val="18"/>
        </w:rPr>
        <w:tab/>
      </w:r>
      <w:r w:rsidRPr="004C17BE">
        <w:rPr>
          <w:rFonts w:ascii="Calibri" w:eastAsia="Calibri" w:hAnsi="Calibri" w:cs="Calibri"/>
          <w:sz w:val="18"/>
          <w:szCs w:val="18"/>
        </w:rPr>
        <w:tab/>
      </w:r>
      <w:r w:rsidRPr="004C17BE">
        <w:rPr>
          <w:rFonts w:ascii="Calibri" w:eastAsia="Calibri" w:hAnsi="Calibri" w:cs="Calibri"/>
          <w:sz w:val="18"/>
          <w:szCs w:val="18"/>
        </w:rPr>
        <w:tab/>
      </w:r>
      <w:r w:rsidRPr="004C17BE">
        <w:rPr>
          <w:rFonts w:ascii="Calibri" w:eastAsia="Calibri" w:hAnsi="Calibri" w:cs="Calibri"/>
          <w:sz w:val="18"/>
          <w:szCs w:val="18"/>
        </w:rPr>
        <w:tab/>
      </w:r>
      <w:r w:rsidRPr="004C17BE">
        <w:rPr>
          <w:rFonts w:ascii="Calibri" w:eastAsia="Calibri" w:hAnsi="Calibri" w:cs="Calibri"/>
          <w:sz w:val="18"/>
          <w:szCs w:val="18"/>
        </w:rPr>
        <w:tab/>
      </w:r>
      <w:r w:rsidRPr="004C17BE">
        <w:rPr>
          <w:rFonts w:ascii="Calibri" w:eastAsia="Calibri" w:hAnsi="Calibri" w:cs="Calibri"/>
          <w:sz w:val="18"/>
          <w:szCs w:val="18"/>
        </w:rPr>
        <w:tab/>
        <w:t xml:space="preserve">               </w:t>
      </w:r>
      <w:r w:rsidR="004C17BE">
        <w:rPr>
          <w:rFonts w:ascii="Calibri" w:eastAsia="Calibri" w:hAnsi="Calibri" w:cs="Calibri"/>
          <w:sz w:val="18"/>
          <w:szCs w:val="18"/>
        </w:rPr>
        <w:tab/>
        <w:t xml:space="preserve">           </w:t>
      </w:r>
      <w:r w:rsidRPr="004C17BE">
        <w:rPr>
          <w:rFonts w:ascii="Calibri" w:eastAsia="Calibri" w:hAnsi="Calibri" w:cs="Calibri"/>
          <w:sz w:val="18"/>
          <w:szCs w:val="18"/>
        </w:rPr>
        <w:t xml:space="preserve">     Warszawa, </w:t>
      </w:r>
      <w:r w:rsidR="00F817EC">
        <w:rPr>
          <w:rFonts w:ascii="Calibri" w:eastAsia="Calibri" w:hAnsi="Calibri" w:cs="Calibri"/>
          <w:sz w:val="18"/>
          <w:szCs w:val="18"/>
        </w:rPr>
        <w:t>stycz</w:t>
      </w:r>
      <w:r w:rsidRPr="004C17BE">
        <w:rPr>
          <w:rFonts w:ascii="Calibri" w:eastAsia="Calibri" w:hAnsi="Calibri" w:cs="Calibri"/>
          <w:sz w:val="18"/>
          <w:szCs w:val="18"/>
        </w:rPr>
        <w:t>eń 2022</w:t>
      </w:r>
    </w:p>
    <w:p w14:paraId="5FE4EE83" w14:textId="77777777" w:rsidR="004523E9" w:rsidRDefault="004523E9" w:rsidP="001E5298">
      <w:pPr>
        <w:rPr>
          <w:rStyle w:val="Pogrubienie"/>
          <w:rFonts w:ascii="Calibri" w:hAnsi="Calibri" w:cs="Calibri"/>
          <w:color w:val="000000"/>
          <w:sz w:val="30"/>
          <w:szCs w:val="30"/>
        </w:rPr>
      </w:pPr>
    </w:p>
    <w:p w14:paraId="3DFDFD2A" w14:textId="5FBB5906" w:rsidR="00643BF5" w:rsidRPr="00F817EC" w:rsidRDefault="00F817EC">
      <w:pPr>
        <w:jc w:val="center"/>
        <w:rPr>
          <w:rFonts w:ascii="Calibri" w:eastAsia="Calibri" w:hAnsi="Calibri" w:cs="Calibri"/>
          <w:b/>
          <w:sz w:val="30"/>
          <w:szCs w:val="30"/>
        </w:rPr>
      </w:pPr>
      <w:r w:rsidRPr="00F817EC">
        <w:rPr>
          <w:rStyle w:val="Pogrubienie"/>
          <w:rFonts w:ascii="Calibri" w:hAnsi="Calibri" w:cs="Calibri"/>
          <w:color w:val="000000"/>
          <w:sz w:val="30"/>
          <w:szCs w:val="30"/>
        </w:rPr>
        <w:t>Babcia i dziadek wczoraj i dziś</w:t>
      </w:r>
      <w:r w:rsidR="004523E9" w:rsidRPr="004523E9">
        <w:rPr>
          <w:rFonts w:ascii="Calibri" w:hAnsi="Calibri" w:cs="Calibri"/>
          <w:b/>
          <w:bCs/>
          <w:sz w:val="30"/>
          <w:szCs w:val="30"/>
        </w:rPr>
        <w:t xml:space="preserve"> –</w:t>
      </w:r>
      <w:r w:rsidR="004523E9" w:rsidRPr="004523E9">
        <w:rPr>
          <w:rFonts w:ascii="Calibri" w:hAnsi="Calibri" w:cs="Calibri"/>
          <w:b/>
          <w:bCs/>
        </w:rPr>
        <w:t xml:space="preserve"> </w:t>
      </w:r>
      <w:r w:rsidRPr="00F817EC">
        <w:rPr>
          <w:rStyle w:val="Pogrubienie"/>
          <w:rFonts w:ascii="Calibri" w:hAnsi="Calibri" w:cs="Calibri"/>
          <w:color w:val="000000"/>
          <w:sz w:val="30"/>
          <w:szCs w:val="30"/>
        </w:rPr>
        <w:t xml:space="preserve">obraz polskiego seniora </w:t>
      </w:r>
    </w:p>
    <w:p w14:paraId="54A3A4FB" w14:textId="77777777" w:rsidR="00643BF5" w:rsidRDefault="00643BF5" w:rsidP="00A0012A">
      <w:pPr>
        <w:jc w:val="both"/>
      </w:pPr>
    </w:p>
    <w:p w14:paraId="24FD24CD" w14:textId="6842F959" w:rsidR="00643BF5" w:rsidRPr="004523E9" w:rsidRDefault="00A0012A" w:rsidP="00A0012A">
      <w:pPr>
        <w:spacing w:line="240" w:lineRule="auto"/>
        <w:jc w:val="both"/>
        <w:rPr>
          <w:rFonts w:ascii="Calibri" w:hAnsi="Calibri" w:cs="Calibri"/>
        </w:rPr>
      </w:pPr>
      <w:r w:rsidRPr="004523E9">
        <w:rPr>
          <w:rFonts w:ascii="Calibri" w:hAnsi="Calibri" w:cs="Calibri"/>
          <w:b/>
          <w:bCs/>
        </w:rPr>
        <w:t>Żyjemy coraz dłużej i coraz później zostajemy rodzicami, a co za tym idzie</w:t>
      </w:r>
      <w:r w:rsidR="00E724D3" w:rsidRPr="004523E9">
        <w:rPr>
          <w:rFonts w:ascii="Calibri" w:hAnsi="Calibri" w:cs="Calibri"/>
          <w:b/>
          <w:bCs/>
        </w:rPr>
        <w:t>,</w:t>
      </w:r>
      <w:r w:rsidRPr="004523E9">
        <w:rPr>
          <w:rFonts w:ascii="Calibri" w:hAnsi="Calibri" w:cs="Calibri"/>
          <w:b/>
          <w:bCs/>
        </w:rPr>
        <w:t xml:space="preserve"> dziadkami. </w:t>
      </w:r>
      <w:r w:rsidR="00E724D3" w:rsidRPr="004523E9">
        <w:rPr>
          <w:rFonts w:ascii="Calibri" w:hAnsi="Calibri" w:cs="Calibri"/>
          <w:b/>
          <w:bCs/>
        </w:rPr>
        <w:t>Z</w:t>
      </w:r>
      <w:r w:rsidRPr="004523E9">
        <w:rPr>
          <w:rFonts w:ascii="Calibri" w:hAnsi="Calibri" w:cs="Calibri"/>
          <w:b/>
          <w:bCs/>
        </w:rPr>
        <w:t>mienia się</w:t>
      </w:r>
      <w:r w:rsidR="00E724D3" w:rsidRPr="004523E9">
        <w:rPr>
          <w:rFonts w:ascii="Calibri" w:hAnsi="Calibri" w:cs="Calibri"/>
          <w:b/>
          <w:bCs/>
        </w:rPr>
        <w:t xml:space="preserve"> tym samym</w:t>
      </w:r>
      <w:r w:rsidRPr="004523E9">
        <w:rPr>
          <w:rFonts w:ascii="Calibri" w:hAnsi="Calibri" w:cs="Calibri"/>
          <w:b/>
          <w:bCs/>
        </w:rPr>
        <w:t xml:space="preserve"> obraz seniora. Zamiast pięćdziesięciolatków z laseczkami, mamy dziś seniorów </w:t>
      </w:r>
      <w:r w:rsidRPr="004523E9">
        <w:rPr>
          <w:rFonts w:ascii="Calibri" w:hAnsi="Calibri" w:cs="Calibri"/>
          <w:b/>
          <w:bCs/>
        </w:rPr>
        <w:br/>
        <w:t xml:space="preserve">co najmniej po siedemdziesiątce, często nadal aktywnych, świetnie wyglądających, spotykających się z przyjaciółmi i spełniających swoje marzenia – </w:t>
      </w:r>
      <w:r w:rsidRPr="00281ABA">
        <w:rPr>
          <w:rFonts w:ascii="Calibri" w:hAnsi="Calibri" w:cs="Calibri"/>
          <w:b/>
          <w:bCs/>
        </w:rPr>
        <w:t xml:space="preserve">po prostu żyjących pełnią życia. </w:t>
      </w:r>
    </w:p>
    <w:p w14:paraId="273C4AB4" w14:textId="77777777" w:rsidR="00A0012A" w:rsidRPr="004523E9" w:rsidRDefault="00A0012A" w:rsidP="00A0012A">
      <w:pPr>
        <w:spacing w:line="240" w:lineRule="auto"/>
        <w:rPr>
          <w:rFonts w:ascii="Calibri" w:hAnsi="Calibri" w:cs="Calibri"/>
        </w:rPr>
      </w:pPr>
    </w:p>
    <w:p w14:paraId="01798D7B" w14:textId="1E5F558D" w:rsidR="00E724D3" w:rsidRPr="004523E9" w:rsidRDefault="00A0012A" w:rsidP="00863A3F">
      <w:pPr>
        <w:spacing w:line="240" w:lineRule="auto"/>
        <w:jc w:val="both"/>
        <w:rPr>
          <w:rFonts w:ascii="Calibri" w:hAnsi="Calibri" w:cs="Calibri"/>
          <w:color w:val="000000"/>
        </w:rPr>
      </w:pPr>
      <w:r w:rsidRPr="004523E9">
        <w:rPr>
          <w:rFonts w:ascii="Calibri" w:hAnsi="Calibri" w:cs="Calibri"/>
          <w:color w:val="000000"/>
        </w:rPr>
        <w:t xml:space="preserve">Co to znaczy być dziadkiem i babcią we współczesnym społeczeństwie? </w:t>
      </w:r>
      <w:r w:rsidR="00281ABA" w:rsidRPr="001E5298">
        <w:rPr>
          <w:rFonts w:ascii="Calibri" w:hAnsi="Calibri" w:cs="Calibri"/>
          <w:color w:val="000000" w:themeColor="text1"/>
        </w:rPr>
        <w:t>Role dziadków</w:t>
      </w:r>
      <w:r w:rsidR="00E724D3" w:rsidRPr="001E5298">
        <w:rPr>
          <w:rFonts w:ascii="Calibri" w:hAnsi="Calibri" w:cs="Calibri"/>
          <w:color w:val="000000" w:themeColor="text1"/>
        </w:rPr>
        <w:t xml:space="preserve"> się zmienia</w:t>
      </w:r>
      <w:r w:rsidR="001E5298" w:rsidRPr="001E5298">
        <w:rPr>
          <w:rFonts w:ascii="Calibri" w:hAnsi="Calibri" w:cs="Calibri"/>
          <w:color w:val="000000" w:themeColor="text1"/>
        </w:rPr>
        <w:t>ją</w:t>
      </w:r>
      <w:r w:rsidR="00E724D3" w:rsidRPr="004523E9">
        <w:rPr>
          <w:rFonts w:ascii="Calibri" w:hAnsi="Calibri" w:cs="Calibri"/>
          <w:color w:val="000000"/>
        </w:rPr>
        <w:t>, bo też polskie rodziny ż</w:t>
      </w:r>
      <w:r w:rsidRPr="004523E9">
        <w:rPr>
          <w:rFonts w:ascii="Calibri" w:hAnsi="Calibri" w:cs="Calibri"/>
          <w:color w:val="000000"/>
        </w:rPr>
        <w:t>yj</w:t>
      </w:r>
      <w:r w:rsidR="00E724D3" w:rsidRPr="004523E9">
        <w:rPr>
          <w:rFonts w:ascii="Calibri" w:hAnsi="Calibri" w:cs="Calibri"/>
          <w:color w:val="000000"/>
        </w:rPr>
        <w:t xml:space="preserve">ą inaczej niż kiedyś </w:t>
      </w:r>
      <w:r w:rsidR="004523E9" w:rsidRPr="004523E9">
        <w:rPr>
          <w:rFonts w:ascii="Calibri" w:hAnsi="Calibri" w:cs="Calibri"/>
          <w:color w:val="000000"/>
        </w:rPr>
        <w:t>–</w:t>
      </w:r>
      <w:r w:rsidRPr="004523E9">
        <w:rPr>
          <w:rFonts w:ascii="Calibri" w:hAnsi="Calibri" w:cs="Calibri"/>
          <w:color w:val="000000"/>
        </w:rPr>
        <w:t xml:space="preserve"> w </w:t>
      </w:r>
      <w:r w:rsidR="00E724D3" w:rsidRPr="004523E9">
        <w:rPr>
          <w:rFonts w:ascii="Calibri" w:hAnsi="Calibri" w:cs="Calibri"/>
          <w:color w:val="000000"/>
        </w:rPr>
        <w:t xml:space="preserve">coraz większym </w:t>
      </w:r>
      <w:r w:rsidRPr="004523E9">
        <w:rPr>
          <w:rFonts w:ascii="Calibri" w:hAnsi="Calibri" w:cs="Calibri"/>
          <w:color w:val="000000"/>
        </w:rPr>
        <w:t>rozproszeniu,</w:t>
      </w:r>
      <w:r w:rsidR="00E724D3" w:rsidRPr="004523E9">
        <w:rPr>
          <w:rFonts w:ascii="Calibri" w:hAnsi="Calibri" w:cs="Calibri"/>
          <w:color w:val="000000"/>
        </w:rPr>
        <w:t xml:space="preserve"> coraz szybciej, dynamiczniej.</w:t>
      </w:r>
      <w:r w:rsidRPr="004523E9">
        <w:rPr>
          <w:rFonts w:ascii="Calibri" w:hAnsi="Calibri" w:cs="Calibri"/>
          <w:color w:val="000000"/>
        </w:rPr>
        <w:t xml:space="preserve"> </w:t>
      </w:r>
      <w:r w:rsidR="00E724D3" w:rsidRPr="004523E9">
        <w:rPr>
          <w:rFonts w:ascii="Calibri" w:hAnsi="Calibri" w:cs="Calibri"/>
          <w:color w:val="000000"/>
        </w:rPr>
        <w:t xml:space="preserve">Seniorzy często nie mieszkają w tych samych miastach, co ich wnuczęta, a nawet jeśli, to bywają zbyt zajęci, by np. opiekować się dzień w dzień wnukami. Niektórzy są długo aktywni zawodowo, inni chcą po prostu mieć </w:t>
      </w:r>
      <w:r w:rsidR="004523E9">
        <w:rPr>
          <w:rFonts w:ascii="Calibri" w:hAnsi="Calibri" w:cs="Calibri"/>
          <w:color w:val="000000"/>
        </w:rPr>
        <w:t xml:space="preserve">święty </w:t>
      </w:r>
      <w:r w:rsidR="00E724D3" w:rsidRPr="004523E9">
        <w:rPr>
          <w:rFonts w:ascii="Calibri" w:hAnsi="Calibri" w:cs="Calibri"/>
          <w:color w:val="000000"/>
        </w:rPr>
        <w:t xml:space="preserve">spokój, zadbać o siebie, </w:t>
      </w:r>
      <w:r w:rsidR="004523E9">
        <w:rPr>
          <w:rFonts w:ascii="Calibri" w:hAnsi="Calibri" w:cs="Calibri"/>
          <w:color w:val="000000"/>
        </w:rPr>
        <w:t xml:space="preserve">odpocząć </w:t>
      </w:r>
      <w:r w:rsidR="00E724D3" w:rsidRPr="004523E9">
        <w:rPr>
          <w:rFonts w:ascii="Calibri" w:hAnsi="Calibri" w:cs="Calibri"/>
          <w:color w:val="000000"/>
        </w:rPr>
        <w:t xml:space="preserve">albo zwyczajnie robić to, na co wcześniej nie mieli czasu – spotykać się ze znajomymi, podróżować, itp. </w:t>
      </w:r>
      <w:r w:rsidR="004523E9">
        <w:rPr>
          <w:rFonts w:ascii="Calibri" w:hAnsi="Calibri" w:cs="Calibri"/>
          <w:color w:val="000000"/>
        </w:rPr>
        <w:t xml:space="preserve">Popularnymi miejscami odwiedzin stają się kluby seniora, jak grzyby po deszczu wyrastają coraz to nowe </w:t>
      </w:r>
      <w:r w:rsidR="004523E9" w:rsidRPr="001E5298">
        <w:rPr>
          <w:rFonts w:ascii="Calibri" w:hAnsi="Calibri" w:cs="Calibri"/>
          <w:color w:val="000000" w:themeColor="text1"/>
        </w:rPr>
        <w:t xml:space="preserve">klubokawiarnie </w:t>
      </w:r>
      <w:r w:rsidR="00457368" w:rsidRPr="001E5298">
        <w:rPr>
          <w:rFonts w:ascii="Calibri" w:hAnsi="Calibri" w:cs="Calibri"/>
          <w:color w:val="000000" w:themeColor="text1"/>
        </w:rPr>
        <w:t>dedykowane</w:t>
      </w:r>
      <w:r w:rsidR="004523E9" w:rsidRPr="001E5298">
        <w:rPr>
          <w:rFonts w:ascii="Calibri" w:hAnsi="Calibri" w:cs="Calibri"/>
          <w:color w:val="000000" w:themeColor="text1"/>
        </w:rPr>
        <w:t xml:space="preserve"> </w:t>
      </w:r>
      <w:r w:rsidR="00457368" w:rsidRPr="001E5298">
        <w:rPr>
          <w:rFonts w:ascii="Calibri" w:hAnsi="Calibri" w:cs="Calibri"/>
          <w:color w:val="000000" w:themeColor="text1"/>
        </w:rPr>
        <w:t>właśnie</w:t>
      </w:r>
      <w:r w:rsidR="004523E9" w:rsidRPr="001E5298">
        <w:rPr>
          <w:rFonts w:ascii="Calibri" w:hAnsi="Calibri" w:cs="Calibri"/>
          <w:color w:val="000000" w:themeColor="text1"/>
        </w:rPr>
        <w:t xml:space="preserve"> rozrywce </w:t>
      </w:r>
      <w:r w:rsidR="004523E9">
        <w:rPr>
          <w:rFonts w:ascii="Calibri" w:hAnsi="Calibri" w:cs="Calibri"/>
          <w:color w:val="000000"/>
        </w:rPr>
        <w:t>dla starszych członków społeczności.</w:t>
      </w:r>
    </w:p>
    <w:p w14:paraId="29D7E986" w14:textId="77777777" w:rsidR="00E724D3" w:rsidRPr="004523E9" w:rsidRDefault="00E724D3" w:rsidP="00863A3F">
      <w:pPr>
        <w:spacing w:line="240" w:lineRule="auto"/>
        <w:jc w:val="both"/>
        <w:rPr>
          <w:rFonts w:ascii="Calibri" w:hAnsi="Calibri" w:cs="Calibri"/>
          <w:color w:val="000000"/>
        </w:rPr>
      </w:pPr>
    </w:p>
    <w:p w14:paraId="40183DB1" w14:textId="506E1AFF" w:rsidR="00E724D3" w:rsidRPr="004523E9" w:rsidRDefault="00E724D3" w:rsidP="00863A3F">
      <w:pPr>
        <w:spacing w:line="240" w:lineRule="auto"/>
        <w:jc w:val="both"/>
        <w:rPr>
          <w:rFonts w:ascii="Calibri" w:hAnsi="Calibri" w:cs="Calibri"/>
          <w:color w:val="000000"/>
        </w:rPr>
      </w:pPr>
      <w:r w:rsidRPr="004523E9">
        <w:rPr>
          <w:rFonts w:ascii="Calibri" w:hAnsi="Calibri" w:cs="Calibri"/>
          <w:i/>
          <w:iCs/>
          <w:color w:val="000000"/>
        </w:rPr>
        <w:t xml:space="preserve">Nasz współczesny </w:t>
      </w:r>
      <w:proofErr w:type="spellStart"/>
      <w:r w:rsidRPr="004523E9">
        <w:rPr>
          <w:rFonts w:ascii="Calibri" w:hAnsi="Calibri" w:cs="Calibri"/>
          <w:i/>
          <w:iCs/>
          <w:color w:val="000000"/>
        </w:rPr>
        <w:t>lifestyle</w:t>
      </w:r>
      <w:proofErr w:type="spellEnd"/>
      <w:r w:rsidRPr="004523E9">
        <w:rPr>
          <w:rFonts w:ascii="Calibri" w:hAnsi="Calibri" w:cs="Calibri"/>
          <w:i/>
          <w:iCs/>
          <w:color w:val="000000"/>
        </w:rPr>
        <w:t xml:space="preserve"> sprawia, że pojęcia babci i dziadka nabierają nowych znaczeń</w:t>
      </w:r>
      <w:r w:rsidRPr="004523E9">
        <w:rPr>
          <w:rFonts w:ascii="Calibri" w:hAnsi="Calibri" w:cs="Calibri"/>
          <w:color w:val="000000"/>
        </w:rPr>
        <w:t xml:space="preserve"> – stwierdza Marta Kobińska z firmy Bravecare, działającej w branży opieki senioralnej.  </w:t>
      </w:r>
      <w:r w:rsidRPr="004523E9">
        <w:rPr>
          <w:rFonts w:ascii="Calibri" w:hAnsi="Calibri" w:cs="Calibri"/>
          <w:i/>
          <w:iCs/>
          <w:color w:val="000000"/>
        </w:rPr>
        <w:t xml:space="preserve">Sami seniorzy coraz częściej odrzucają </w:t>
      </w:r>
      <w:r w:rsidR="004523E9">
        <w:rPr>
          <w:rFonts w:ascii="Calibri" w:hAnsi="Calibri" w:cs="Calibri"/>
          <w:i/>
          <w:iCs/>
          <w:color w:val="000000"/>
        </w:rPr>
        <w:t>to</w:t>
      </w:r>
      <w:r w:rsidRPr="004523E9">
        <w:rPr>
          <w:rFonts w:ascii="Calibri" w:hAnsi="Calibri" w:cs="Calibri"/>
          <w:i/>
          <w:iCs/>
          <w:color w:val="000000"/>
        </w:rPr>
        <w:t xml:space="preserve">, co wiąże się przystosowaniem do stereotypowych założeń. Babcia nie kojarzy się już tylko z kiwającą się w wiklinowym fotelu staruszką, która bierze wnuka na kolana i śpiewa mu kołysanki, </w:t>
      </w:r>
      <w:r w:rsidR="004523E9">
        <w:rPr>
          <w:rFonts w:ascii="Calibri" w:hAnsi="Calibri" w:cs="Calibri"/>
          <w:i/>
          <w:iCs/>
          <w:color w:val="000000"/>
        </w:rPr>
        <w:br/>
      </w:r>
      <w:r w:rsidRPr="004523E9">
        <w:rPr>
          <w:rFonts w:ascii="Calibri" w:hAnsi="Calibri" w:cs="Calibri"/>
          <w:i/>
          <w:iCs/>
          <w:color w:val="000000"/>
        </w:rPr>
        <w:t>a dziadek nie zawsze jest uśmiechniętym panem w kapeluszu, rozdającym cukierki. Współcześni seniorzy bywają całkiem inni! P</w:t>
      </w:r>
      <w:r w:rsidR="00A0012A" w:rsidRPr="004523E9">
        <w:rPr>
          <w:rFonts w:ascii="Calibri" w:hAnsi="Calibri" w:cs="Calibri"/>
          <w:i/>
          <w:iCs/>
          <w:color w:val="000000"/>
        </w:rPr>
        <w:t>opatrzmy</w:t>
      </w:r>
      <w:r w:rsidRPr="004523E9">
        <w:rPr>
          <w:rFonts w:ascii="Calibri" w:hAnsi="Calibri" w:cs="Calibri"/>
          <w:i/>
          <w:iCs/>
          <w:color w:val="000000"/>
        </w:rPr>
        <w:t xml:space="preserve"> choćby na tzw</w:t>
      </w:r>
      <w:r w:rsidRPr="001E5298">
        <w:rPr>
          <w:rFonts w:ascii="Calibri" w:hAnsi="Calibri" w:cs="Calibri"/>
          <w:i/>
          <w:iCs/>
          <w:color w:val="000000" w:themeColor="text1"/>
        </w:rPr>
        <w:t xml:space="preserve">. </w:t>
      </w:r>
      <w:proofErr w:type="spellStart"/>
      <w:r w:rsidRPr="001E5298">
        <w:rPr>
          <w:rFonts w:ascii="Calibri" w:hAnsi="Calibri" w:cs="Calibri"/>
          <w:i/>
          <w:iCs/>
          <w:color w:val="000000" w:themeColor="text1"/>
        </w:rPr>
        <w:t>graninfluencerów</w:t>
      </w:r>
      <w:proofErr w:type="spellEnd"/>
      <w:r w:rsidRPr="001E5298">
        <w:rPr>
          <w:rFonts w:ascii="Calibri" w:hAnsi="Calibri" w:cs="Calibri"/>
          <w:i/>
          <w:iCs/>
          <w:color w:val="000000" w:themeColor="text1"/>
        </w:rPr>
        <w:t>. W</w:t>
      </w:r>
      <w:r w:rsidR="00A0012A" w:rsidRPr="001E5298">
        <w:rPr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="001E5298" w:rsidRPr="001E5298">
        <w:rPr>
          <w:rFonts w:ascii="Calibri" w:hAnsi="Calibri" w:cs="Calibri"/>
          <w:i/>
          <w:iCs/>
          <w:color w:val="000000" w:themeColor="text1"/>
        </w:rPr>
        <w:t>i</w:t>
      </w:r>
      <w:r w:rsidR="00457368" w:rsidRPr="001E5298">
        <w:rPr>
          <w:rFonts w:ascii="Calibri" w:hAnsi="Calibri" w:cs="Calibri"/>
          <w:i/>
          <w:iCs/>
          <w:color w:val="000000" w:themeColor="text1"/>
        </w:rPr>
        <w:t>nternecie</w:t>
      </w:r>
      <w:proofErr w:type="spellEnd"/>
      <w:r w:rsidRPr="001E5298">
        <w:rPr>
          <w:rFonts w:ascii="Calibri" w:hAnsi="Calibri" w:cs="Calibri"/>
          <w:i/>
          <w:iCs/>
          <w:color w:val="000000" w:themeColor="text1"/>
        </w:rPr>
        <w:t xml:space="preserve"> stają się oni coraz bardziej popularni, a za tymi najbardziej znanymi, idą kolejni, ośmieleni ich sukcesem.</w:t>
      </w:r>
      <w:r w:rsidRPr="001E5298">
        <w:rPr>
          <w:rFonts w:ascii="Calibri" w:hAnsi="Calibri" w:cs="Calibri"/>
          <w:color w:val="000000" w:themeColor="text1"/>
        </w:rPr>
        <w:t xml:space="preserve">  </w:t>
      </w:r>
    </w:p>
    <w:p w14:paraId="395A9213" w14:textId="62A2B22D" w:rsidR="004523E9" w:rsidRPr="004523E9" w:rsidRDefault="004523E9" w:rsidP="00863A3F">
      <w:pPr>
        <w:spacing w:line="240" w:lineRule="auto"/>
        <w:jc w:val="both"/>
        <w:rPr>
          <w:rFonts w:ascii="Calibri" w:hAnsi="Calibri" w:cs="Calibri"/>
          <w:color w:val="000000"/>
        </w:rPr>
      </w:pPr>
    </w:p>
    <w:p w14:paraId="169A48EF" w14:textId="6DCD474D" w:rsidR="004523E9" w:rsidRPr="001E5298" w:rsidRDefault="004523E9" w:rsidP="00863A3F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E5298">
        <w:rPr>
          <w:rFonts w:ascii="Calibri" w:hAnsi="Calibri" w:cs="Calibri"/>
          <w:color w:val="000000" w:themeColor="text1"/>
        </w:rPr>
        <w:t xml:space="preserve">Przykładem takiej </w:t>
      </w:r>
      <w:proofErr w:type="spellStart"/>
      <w:r w:rsidRPr="001E5298">
        <w:rPr>
          <w:rFonts w:ascii="Calibri" w:hAnsi="Calibri" w:cs="Calibri"/>
          <w:color w:val="000000" w:themeColor="text1"/>
        </w:rPr>
        <w:t>granfluencerki</w:t>
      </w:r>
      <w:proofErr w:type="spellEnd"/>
      <w:r w:rsidRPr="001E5298">
        <w:rPr>
          <w:rFonts w:ascii="Calibri" w:hAnsi="Calibri" w:cs="Calibri"/>
          <w:color w:val="000000" w:themeColor="text1"/>
        </w:rPr>
        <w:t xml:space="preserve"> jest </w:t>
      </w:r>
      <w:r w:rsidRPr="001E5298">
        <w:rPr>
          <w:rFonts w:ascii="Calibri" w:hAnsi="Calibri" w:cs="Calibri"/>
          <w:bCs/>
          <w:color w:val="000000" w:themeColor="text1"/>
        </w:rPr>
        <w:t xml:space="preserve">Beata Borucka, znana w </w:t>
      </w:r>
      <w:proofErr w:type="spellStart"/>
      <w:r w:rsidRPr="001E5298">
        <w:rPr>
          <w:rFonts w:ascii="Calibri" w:hAnsi="Calibri" w:cs="Calibri"/>
          <w:bCs/>
          <w:color w:val="000000" w:themeColor="text1"/>
        </w:rPr>
        <w:t>social</w:t>
      </w:r>
      <w:proofErr w:type="spellEnd"/>
      <w:r w:rsidRPr="001E5298">
        <w:rPr>
          <w:rFonts w:ascii="Calibri" w:hAnsi="Calibri" w:cs="Calibri"/>
          <w:bCs/>
          <w:color w:val="000000" w:themeColor="text1"/>
        </w:rPr>
        <w:t xml:space="preserve"> mediach jako Mądra Babcia. Jej kanały</w:t>
      </w:r>
      <w:r w:rsidRPr="001E5298">
        <w:rPr>
          <w:rFonts w:ascii="Calibri" w:hAnsi="Calibri" w:cs="Calibri"/>
          <w:bCs/>
          <w:i/>
          <w:iCs/>
          <w:color w:val="000000" w:themeColor="text1"/>
        </w:rPr>
        <w:t xml:space="preserve"> </w:t>
      </w:r>
      <w:r w:rsidRPr="001E5298">
        <w:rPr>
          <w:rFonts w:ascii="Calibri" w:hAnsi="Calibri" w:cs="Calibri"/>
          <w:bCs/>
          <w:color w:val="000000" w:themeColor="text1"/>
        </w:rPr>
        <w:t xml:space="preserve">zrzeszają w świecie wirtualnym ponad 400 tysięcy kobiet, a założona przez nią telewizja internetowa Silver TV przyciąga przed ekrany średnio 1,5 mln widzów. </w:t>
      </w:r>
      <w:r w:rsidRPr="001E5298">
        <w:rPr>
          <w:rFonts w:ascii="Calibri" w:hAnsi="Calibri" w:cs="Calibri"/>
          <w:bCs/>
          <w:i/>
          <w:iCs/>
          <w:color w:val="000000" w:themeColor="text1"/>
        </w:rPr>
        <w:t xml:space="preserve">Dzisiejsze pokolenie 50 czy </w:t>
      </w:r>
      <w:r w:rsidRPr="001E5298">
        <w:rPr>
          <w:rFonts w:ascii="Calibri" w:hAnsi="Calibri" w:cs="Calibri"/>
          <w:bCs/>
          <w:i/>
          <w:iCs/>
          <w:color w:val="000000" w:themeColor="text1"/>
        </w:rPr>
        <w:br/>
        <w:t xml:space="preserve">60-latków to osoby oswojone ze światem cyfrowym, bo kiedy komputery i </w:t>
      </w:r>
      <w:r w:rsidR="00457368" w:rsidRPr="001E5298">
        <w:rPr>
          <w:rFonts w:ascii="Calibri" w:hAnsi="Calibri" w:cs="Calibri"/>
          <w:bCs/>
          <w:i/>
          <w:iCs/>
          <w:color w:val="000000" w:themeColor="text1"/>
        </w:rPr>
        <w:t>digitalizacja</w:t>
      </w:r>
      <w:r w:rsidRPr="001E5298">
        <w:rPr>
          <w:rFonts w:ascii="Calibri" w:hAnsi="Calibri" w:cs="Calibri"/>
          <w:bCs/>
          <w:i/>
          <w:iCs/>
          <w:color w:val="000000" w:themeColor="text1"/>
        </w:rPr>
        <w:t xml:space="preserve"> wchodziła do naszego życia mieliśmy lat 30 czy 40, byliśmy czynni zawodowo i aktywni społecznie </w:t>
      </w:r>
      <w:r w:rsidRPr="001E5298">
        <w:rPr>
          <w:rFonts w:ascii="Calibri" w:hAnsi="Calibri" w:cs="Calibri"/>
          <w:bCs/>
          <w:color w:val="000000" w:themeColor="text1"/>
        </w:rPr>
        <w:t xml:space="preserve">– mówi Mądra Babcia. </w:t>
      </w:r>
      <w:r w:rsidRPr="001E5298">
        <w:rPr>
          <w:rFonts w:ascii="Calibri" w:hAnsi="Calibri" w:cs="Calibri"/>
          <w:bCs/>
          <w:i/>
          <w:iCs/>
          <w:color w:val="000000" w:themeColor="text1"/>
        </w:rPr>
        <w:t xml:space="preserve">Ponadto w starszym wieku, kiedy przechodzimy na emerytury, a dzieci mają własne gniazda, naszym fantastycznym zasobem jest czas i ciekawość świata. </w:t>
      </w:r>
    </w:p>
    <w:p w14:paraId="0D65E819" w14:textId="77777777" w:rsidR="00E724D3" w:rsidRPr="004523E9" w:rsidRDefault="00E724D3" w:rsidP="00863A3F">
      <w:pPr>
        <w:spacing w:line="240" w:lineRule="auto"/>
        <w:jc w:val="both"/>
        <w:rPr>
          <w:rFonts w:ascii="Calibri" w:hAnsi="Calibri" w:cs="Calibri"/>
          <w:color w:val="000000"/>
        </w:rPr>
      </w:pPr>
    </w:p>
    <w:p w14:paraId="57927460" w14:textId="61AE67AC" w:rsidR="00A0012A" w:rsidRPr="004523E9" w:rsidRDefault="00E724D3" w:rsidP="00863A3F">
      <w:pPr>
        <w:spacing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4523E9">
        <w:rPr>
          <w:rFonts w:ascii="Calibri" w:hAnsi="Calibri" w:cs="Calibri"/>
          <w:i/>
          <w:iCs/>
          <w:color w:val="000000"/>
        </w:rPr>
        <w:t xml:space="preserve">Ja również jestem aktywna w mediach społecznościowych i myślę o założeniu własnego kanału </w:t>
      </w:r>
      <w:r w:rsidR="004523E9" w:rsidRPr="004523E9">
        <w:rPr>
          <w:rFonts w:ascii="Calibri" w:hAnsi="Calibri" w:cs="Calibri"/>
          <w:i/>
          <w:iCs/>
          <w:color w:val="000000"/>
        </w:rPr>
        <w:br/>
      </w:r>
      <w:r w:rsidRPr="004523E9">
        <w:rPr>
          <w:rFonts w:ascii="Calibri" w:hAnsi="Calibri" w:cs="Calibri"/>
          <w:i/>
          <w:iCs/>
          <w:color w:val="000000"/>
        </w:rPr>
        <w:t>na</w:t>
      </w:r>
      <w:r w:rsidRPr="004523E9">
        <w:rPr>
          <w:rFonts w:ascii="Calibri" w:hAnsi="Calibri" w:cs="Calibri"/>
          <w:color w:val="000000"/>
        </w:rPr>
        <w:t xml:space="preserve"> </w:t>
      </w:r>
      <w:r w:rsidRPr="004523E9">
        <w:rPr>
          <w:rFonts w:ascii="Calibri" w:hAnsi="Calibri" w:cs="Calibri"/>
          <w:i/>
          <w:iCs/>
          <w:color w:val="000000"/>
        </w:rPr>
        <w:t>YouTube</w:t>
      </w:r>
      <w:r w:rsidRPr="004523E9">
        <w:rPr>
          <w:rFonts w:ascii="Calibri" w:hAnsi="Calibri" w:cs="Calibri"/>
          <w:color w:val="000000"/>
        </w:rPr>
        <w:t xml:space="preserve"> – zdradza Agata Strzałka, która w dojrzałym wieku zaczęła pisać książki i chce się dzielić swoimi doświadczeniami związanymi z zapewnieniem opieki domowej chorym i starszym od siebie. </w:t>
      </w:r>
      <w:r w:rsidRPr="004523E9">
        <w:rPr>
          <w:rFonts w:ascii="Calibri" w:hAnsi="Calibri" w:cs="Calibri"/>
          <w:i/>
          <w:iCs/>
          <w:color w:val="000000"/>
        </w:rPr>
        <w:t>My babcie i dziadkowie musimy również iść z duchem czasu. Jeśli chcemy dotrzeć do młodych, szukajmy ich tam, gdzie oni są – czyli w świecie wirtualnym. Czemu nie? Ja np. dopiero po pięćdziesiątce wydałam pierwszą książkę</w:t>
      </w:r>
      <w:r w:rsidR="004523E9">
        <w:rPr>
          <w:rFonts w:ascii="Calibri" w:hAnsi="Calibri" w:cs="Calibri"/>
          <w:i/>
          <w:iCs/>
          <w:color w:val="000000"/>
        </w:rPr>
        <w:t xml:space="preserve"> „Jeszcze nie zwariowałam (chyba)”</w:t>
      </w:r>
      <w:r w:rsidRPr="004523E9">
        <w:rPr>
          <w:rFonts w:ascii="Calibri" w:hAnsi="Calibri" w:cs="Calibri"/>
          <w:i/>
          <w:iCs/>
          <w:color w:val="000000"/>
        </w:rPr>
        <w:t xml:space="preserve"> i teraz piszę kolejną. Chcieć to móc! </w:t>
      </w:r>
      <w:r w:rsidR="004523E9" w:rsidRPr="004523E9">
        <w:rPr>
          <w:rFonts w:ascii="Calibri" w:hAnsi="Calibri" w:cs="Calibri"/>
          <w:i/>
          <w:iCs/>
          <w:color w:val="000000"/>
        </w:rPr>
        <w:t xml:space="preserve">Poza tym, kiedy dzielić się doświadczeniem, jak nie teraz? </w:t>
      </w:r>
    </w:p>
    <w:p w14:paraId="78FF182E" w14:textId="42BDD4C9" w:rsidR="00A0012A" w:rsidRPr="004523E9" w:rsidRDefault="00A0012A" w:rsidP="00863A3F">
      <w:pPr>
        <w:spacing w:line="240" w:lineRule="auto"/>
        <w:jc w:val="both"/>
        <w:rPr>
          <w:rFonts w:ascii="Calibri" w:hAnsi="Calibri" w:cs="Calibri"/>
          <w:color w:val="000000"/>
        </w:rPr>
      </w:pPr>
    </w:p>
    <w:p w14:paraId="66A9E44E" w14:textId="77777777" w:rsidR="001E5298" w:rsidRDefault="004523E9" w:rsidP="001E5298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4523E9">
        <w:rPr>
          <w:rFonts w:ascii="Calibri" w:hAnsi="Calibri" w:cs="Calibri"/>
          <w:color w:val="000000"/>
          <w:sz w:val="22"/>
          <w:szCs w:val="22"/>
        </w:rPr>
        <w:t>O współczesnych seniorach powstają opracowania naukowe, filmy i reportaże, np.:</w:t>
      </w:r>
      <w:r w:rsidRPr="004523E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523E9">
        <w:rPr>
          <w:rFonts w:ascii="Calibri" w:hAnsi="Calibri" w:cs="Calibri"/>
          <w:bCs/>
          <w:sz w:val="22"/>
          <w:szCs w:val="22"/>
        </w:rPr>
        <w:t>„</w:t>
      </w:r>
      <w:proofErr w:type="spellStart"/>
      <w:r w:rsidRPr="004523E9">
        <w:rPr>
          <w:rFonts w:ascii="Calibri" w:hAnsi="Calibri" w:cs="Calibri"/>
          <w:bCs/>
          <w:sz w:val="22"/>
          <w:szCs w:val="22"/>
        </w:rPr>
        <w:t>Granfluencerzy</w:t>
      </w:r>
      <w:proofErr w:type="spellEnd"/>
      <w:r w:rsidRPr="004523E9">
        <w:rPr>
          <w:rFonts w:ascii="Calibri" w:hAnsi="Calibri" w:cs="Calibri"/>
          <w:bCs/>
          <w:sz w:val="22"/>
          <w:szCs w:val="22"/>
        </w:rPr>
        <w:t xml:space="preserve">: kiedy babcia zarabia na Instagramie” oraz „DANCE ON! Przesuwanie granic” o możliwościach </w:t>
      </w:r>
      <w:r>
        <w:rPr>
          <w:rFonts w:ascii="Calibri" w:hAnsi="Calibri" w:cs="Calibri"/>
          <w:bCs/>
          <w:sz w:val="22"/>
          <w:szCs w:val="22"/>
        </w:rPr>
        <w:br/>
      </w:r>
      <w:r w:rsidRPr="004523E9">
        <w:rPr>
          <w:rFonts w:ascii="Calibri" w:hAnsi="Calibri" w:cs="Calibri"/>
          <w:bCs/>
          <w:sz w:val="22"/>
          <w:szCs w:val="22"/>
        </w:rPr>
        <w:t xml:space="preserve">i ograniczeniach naszego ciała z </w:t>
      </w:r>
      <w:r w:rsidR="00281ABA" w:rsidRPr="001E5298">
        <w:rPr>
          <w:rFonts w:ascii="Calibri" w:hAnsi="Calibri" w:cs="Calibri"/>
          <w:bCs/>
          <w:color w:val="000000" w:themeColor="text1"/>
          <w:sz w:val="22"/>
          <w:szCs w:val="22"/>
        </w:rPr>
        <w:t>powodu na wieku</w:t>
      </w:r>
      <w:r w:rsidRPr="001E529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  <w:r w:rsidRPr="004523E9">
        <w:rPr>
          <w:rFonts w:ascii="Calibri" w:hAnsi="Calibri" w:cs="Calibri"/>
          <w:bCs/>
          <w:sz w:val="22"/>
          <w:szCs w:val="22"/>
        </w:rPr>
        <w:t>Te materiały pokazują przykłady korzystania z życia i świata techniki, prezentując seniorów, którzy debiutują np. w modelingu czy grywają w reklamach.</w:t>
      </w:r>
    </w:p>
    <w:p w14:paraId="6C79627D" w14:textId="25BD3513" w:rsidR="00A0012A" w:rsidRPr="001E5298" w:rsidRDefault="004523E9" w:rsidP="001E5298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1E5298"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 xml:space="preserve">Życie trwa dłużej, więc i dłużej trwa nasza tzw. starość </w:t>
      </w:r>
      <w:r w:rsidRPr="001E5298">
        <w:rPr>
          <w:rFonts w:ascii="Calibri" w:hAnsi="Calibri" w:cs="Calibri"/>
          <w:color w:val="000000"/>
          <w:sz w:val="22"/>
          <w:szCs w:val="22"/>
        </w:rPr>
        <w:t xml:space="preserve">– mówi Marta Kobińska z Bravecare. </w:t>
      </w:r>
      <w:r w:rsidRPr="001E5298">
        <w:rPr>
          <w:rFonts w:ascii="Calibri" w:hAnsi="Calibri" w:cs="Calibri"/>
          <w:i/>
          <w:iCs/>
          <w:color w:val="000000"/>
          <w:sz w:val="22"/>
          <w:szCs w:val="22"/>
        </w:rPr>
        <w:t xml:space="preserve">Chcemy przeżywać ten ostatni etap życia jak najlepiej, pozostawać jak najdłużej aktywnymi, nie być ciężarem dla bliskich. Coraz częściej też myślimy o tym, by jak najlepiej przygotować się na wypadek, gdy być może będziemy potrzebować opieki kogoś trzeciego.  Dziś można już zaobserwować trend, który przenosi się z Niemiec do Polski i jest związany z coraz częstszym korzystaniem przez rodziny </w:t>
      </w:r>
      <w:r w:rsidRPr="001E5298">
        <w:rPr>
          <w:rFonts w:ascii="Calibri" w:hAnsi="Calibri" w:cs="Calibri"/>
          <w:i/>
          <w:iCs/>
          <w:color w:val="000000"/>
          <w:sz w:val="22"/>
          <w:szCs w:val="22"/>
        </w:rPr>
        <w:br/>
        <w:t>ze wsparcia opiekunów domowych</w:t>
      </w:r>
      <w:r w:rsidRPr="001E5298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1E5298">
        <w:rPr>
          <w:rFonts w:ascii="Calibri" w:hAnsi="Calibri" w:cs="Calibri"/>
          <w:i/>
          <w:iCs/>
          <w:color w:val="000000"/>
          <w:sz w:val="22"/>
          <w:szCs w:val="22"/>
        </w:rPr>
        <w:t xml:space="preserve">W naszej opinii ta tendencja będzie się rozwijać, gdyż jest </w:t>
      </w:r>
      <w:r w:rsidRPr="001E5298">
        <w:rPr>
          <w:rFonts w:ascii="Calibri" w:hAnsi="Calibri" w:cs="Calibri"/>
          <w:i/>
          <w:iCs/>
          <w:color w:val="000000"/>
          <w:sz w:val="22"/>
          <w:szCs w:val="22"/>
        </w:rPr>
        <w:br/>
        <w:t xml:space="preserve">to rozwiązanie korzystne dla wszystkich. Rodziny otrzymują wsparcie, a seniorzy mogą spędzać czas </w:t>
      </w:r>
      <w:r w:rsidRPr="001E5298">
        <w:rPr>
          <w:rFonts w:ascii="Calibri" w:hAnsi="Calibri" w:cs="Calibri"/>
          <w:i/>
          <w:iCs/>
          <w:color w:val="000000"/>
          <w:sz w:val="22"/>
          <w:szCs w:val="22"/>
        </w:rPr>
        <w:br/>
        <w:t>u siebie w domu, nie narzucając ciężaru opieki swoim najbliższym.</w:t>
      </w:r>
      <w:r w:rsidRPr="001E529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0912B2B" w14:textId="77777777" w:rsidR="00A0012A" w:rsidRDefault="00A0012A" w:rsidP="00863A3F">
      <w:pPr>
        <w:spacing w:line="240" w:lineRule="auto"/>
        <w:jc w:val="both"/>
        <w:rPr>
          <w:rFonts w:ascii="Helvetica Neue" w:hAnsi="Helvetica Neue"/>
          <w:color w:val="000000"/>
          <w:sz w:val="20"/>
          <w:szCs w:val="20"/>
        </w:rPr>
      </w:pPr>
    </w:p>
    <w:p w14:paraId="0F0E444C" w14:textId="77777777" w:rsidR="00A0012A" w:rsidRDefault="00A0012A" w:rsidP="00863A3F">
      <w:pPr>
        <w:spacing w:line="240" w:lineRule="auto"/>
        <w:jc w:val="both"/>
        <w:rPr>
          <w:rFonts w:ascii="Helvetica Neue" w:hAnsi="Helvetica Neue"/>
          <w:color w:val="000000"/>
          <w:sz w:val="20"/>
          <w:szCs w:val="20"/>
        </w:rPr>
      </w:pPr>
    </w:p>
    <w:p w14:paraId="32DB82C0" w14:textId="55E530BE" w:rsidR="00863A3F" w:rsidRDefault="00863A3F" w:rsidP="00863A3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48BD585" w14:textId="77777777" w:rsidR="003E142F" w:rsidRDefault="003E142F" w:rsidP="00863A3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2057DCBD" w14:textId="77777777" w:rsidR="00863A3F" w:rsidRPr="00863A3F" w:rsidRDefault="00863A3F" w:rsidP="00863A3F">
      <w:pPr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6B6921E2" w14:textId="43A1004D" w:rsidR="00643BF5" w:rsidRDefault="00000000" w:rsidP="00863A3F">
      <w:pPr>
        <w:spacing w:line="24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863A3F">
        <w:rPr>
          <w:rFonts w:asciiTheme="majorHAnsi" w:eastAsia="Calibri" w:hAnsiTheme="majorHAnsi" w:cstheme="majorHAnsi"/>
          <w:b/>
          <w:sz w:val="18"/>
          <w:szCs w:val="18"/>
        </w:rPr>
        <w:t>Bravecare</w:t>
      </w:r>
      <w:r w:rsidRPr="00863A3F">
        <w:rPr>
          <w:rFonts w:asciiTheme="majorHAnsi" w:eastAsia="Calibri" w:hAnsiTheme="majorHAnsi" w:cstheme="majorHAnsi"/>
          <w:sz w:val="18"/>
          <w:szCs w:val="18"/>
        </w:rPr>
        <w:t xml:space="preserve"> to międzynarodowa firma zajmująca się profesjonalną opieką nad osobami niesamodzielnymi, chorymi, starszymi i niepełnosprawnymi, oferująca usługi na najwyższym poziomie. Pośredniczy w znalezieniu w pełni legalnej i bezpiecznej pracy </w:t>
      </w:r>
      <w:r w:rsidRPr="00863A3F">
        <w:rPr>
          <w:rFonts w:ascii="MS Gothic" w:eastAsia="MS Gothic" w:hAnsi="MS Gothic" w:cs="MS Gothic" w:hint="eastAsia"/>
          <w:sz w:val="18"/>
          <w:szCs w:val="18"/>
        </w:rPr>
        <w:t> </w:t>
      </w:r>
      <w:r w:rsidRPr="00863A3F">
        <w:rPr>
          <w:rFonts w:asciiTheme="majorHAnsi" w:eastAsia="Calibri" w:hAnsiTheme="majorHAnsi" w:cstheme="majorHAnsi"/>
          <w:sz w:val="18"/>
          <w:szCs w:val="18"/>
        </w:rPr>
        <w:t xml:space="preserve">w Polsce i za granicą, starannie dobierając kompetentnych pracowników do zleceń, zapewniając językowe, psychologiczne i prawne wsparcie koordynatorów, a także oferując wynagrodzenie odpowiadające kwalifikacjom. Więcej informacji: </w:t>
      </w:r>
      <w:hyperlink r:id="rId6">
        <w:r w:rsidRPr="00863A3F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www.bravecare.pl</w:t>
        </w:r>
      </w:hyperlink>
      <w:r w:rsidRPr="00863A3F">
        <w:rPr>
          <w:rFonts w:asciiTheme="majorHAnsi" w:eastAsia="Calibri" w:hAnsiTheme="majorHAnsi" w:cstheme="majorHAnsi"/>
          <w:sz w:val="18"/>
          <w:szCs w:val="18"/>
        </w:rPr>
        <w:t xml:space="preserve"> </w:t>
      </w:r>
    </w:p>
    <w:p w14:paraId="750F96C9" w14:textId="7218A3AA" w:rsidR="003E142F" w:rsidRDefault="003E142F" w:rsidP="00863A3F">
      <w:pPr>
        <w:spacing w:line="24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</w:p>
    <w:p w14:paraId="06BE8446" w14:textId="77777777" w:rsidR="003E142F" w:rsidRDefault="003E142F" w:rsidP="003E142F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0D6C862C" w14:textId="12955A86" w:rsidR="003E142F" w:rsidRPr="003E142F" w:rsidRDefault="003E142F" w:rsidP="003E142F">
      <w:pPr>
        <w:rPr>
          <w:rStyle w:val="Hipercze"/>
          <w:rFonts w:asciiTheme="majorHAnsi" w:hAnsiTheme="majorHAnsi" w:cstheme="majorHAnsi"/>
          <w:color w:val="000000" w:themeColor="text1"/>
          <w:sz w:val="18"/>
          <w:szCs w:val="18"/>
        </w:rPr>
      </w:pPr>
      <w:r w:rsidRPr="003E14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Kontakt dla mediów: Karina </w:t>
      </w:r>
      <w:proofErr w:type="spellStart"/>
      <w:r w:rsidRPr="003E142F">
        <w:rPr>
          <w:rFonts w:asciiTheme="majorHAnsi" w:hAnsiTheme="majorHAnsi" w:cstheme="majorHAnsi"/>
          <w:color w:val="000000" w:themeColor="text1"/>
          <w:sz w:val="18"/>
          <w:szCs w:val="18"/>
        </w:rPr>
        <w:t>Grygielska</w:t>
      </w:r>
      <w:proofErr w:type="spellEnd"/>
      <w:r w:rsidRPr="003E14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, Agencja Face </w:t>
      </w:r>
      <w:proofErr w:type="spellStart"/>
      <w:r w:rsidRPr="003E142F">
        <w:rPr>
          <w:rFonts w:asciiTheme="majorHAnsi" w:hAnsiTheme="majorHAnsi" w:cstheme="majorHAnsi"/>
          <w:color w:val="000000" w:themeColor="text1"/>
          <w:sz w:val="18"/>
          <w:szCs w:val="18"/>
        </w:rPr>
        <w:t>it</w:t>
      </w:r>
      <w:proofErr w:type="spellEnd"/>
      <w:r w:rsidRPr="003E142F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– </w:t>
      </w:r>
      <w:hyperlink r:id="rId7" w:history="1">
        <w:r w:rsidRPr="003E142F">
          <w:rPr>
            <w:rStyle w:val="Hipercze"/>
            <w:rFonts w:asciiTheme="majorHAnsi" w:hAnsiTheme="majorHAnsi" w:cstheme="majorHAnsi"/>
            <w:color w:val="000000" w:themeColor="text1"/>
            <w:sz w:val="18"/>
            <w:szCs w:val="18"/>
          </w:rPr>
          <w:t>k.grygielska@agencjafaceit.pl</w:t>
        </w:r>
      </w:hyperlink>
      <w:r w:rsidRPr="003E142F">
        <w:rPr>
          <w:rFonts w:asciiTheme="majorHAnsi" w:hAnsiTheme="majorHAnsi" w:cstheme="majorHAnsi"/>
          <w:color w:val="000000" w:themeColor="text1"/>
          <w:sz w:val="18"/>
          <w:szCs w:val="18"/>
        </w:rPr>
        <w:t>; 601 369 597</w:t>
      </w:r>
    </w:p>
    <w:p w14:paraId="364B9A55" w14:textId="77777777" w:rsidR="003E142F" w:rsidRPr="00863A3F" w:rsidRDefault="003E142F" w:rsidP="00863A3F">
      <w:pPr>
        <w:spacing w:line="24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</w:p>
    <w:sectPr w:rsidR="003E142F" w:rsidRPr="00863A3F">
      <w:headerReference w:type="default" r:id="rId8"/>
      <w:pgSz w:w="11909" w:h="16834"/>
      <w:pgMar w:top="283" w:right="1440" w:bottom="1111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5887" w14:textId="77777777" w:rsidR="008B4779" w:rsidRDefault="008B4779">
      <w:pPr>
        <w:spacing w:line="240" w:lineRule="auto"/>
      </w:pPr>
      <w:r>
        <w:separator/>
      </w:r>
    </w:p>
  </w:endnote>
  <w:endnote w:type="continuationSeparator" w:id="0">
    <w:p w14:paraId="34E88B50" w14:textId="77777777" w:rsidR="008B4779" w:rsidRDefault="008B4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A7D6" w14:textId="77777777" w:rsidR="008B4779" w:rsidRDefault="008B4779">
      <w:pPr>
        <w:spacing w:line="240" w:lineRule="auto"/>
      </w:pPr>
      <w:r>
        <w:separator/>
      </w:r>
    </w:p>
  </w:footnote>
  <w:footnote w:type="continuationSeparator" w:id="0">
    <w:p w14:paraId="729E9E83" w14:textId="77777777" w:rsidR="008B4779" w:rsidRDefault="008B4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34A1" w14:textId="77777777" w:rsidR="00643BF5" w:rsidRDefault="00000000">
    <w:pPr>
      <w:jc w:val="center"/>
    </w:pPr>
    <w:r>
      <w:rPr>
        <w:noProof/>
      </w:rPr>
      <w:drawing>
        <wp:inline distT="114300" distB="114300" distL="114300" distR="114300" wp14:anchorId="76677951" wp14:editId="7AA605D1">
          <wp:extent cx="1682587" cy="13682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587" cy="1368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F5"/>
    <w:rsid w:val="00110E86"/>
    <w:rsid w:val="00167FF0"/>
    <w:rsid w:val="001E5298"/>
    <w:rsid w:val="00281ABA"/>
    <w:rsid w:val="003E142F"/>
    <w:rsid w:val="004523E9"/>
    <w:rsid w:val="00457368"/>
    <w:rsid w:val="004C17BE"/>
    <w:rsid w:val="005D5AF1"/>
    <w:rsid w:val="00643BF5"/>
    <w:rsid w:val="00695B25"/>
    <w:rsid w:val="00860BCC"/>
    <w:rsid w:val="00863A3F"/>
    <w:rsid w:val="008B4779"/>
    <w:rsid w:val="00A0012A"/>
    <w:rsid w:val="00D75C93"/>
    <w:rsid w:val="00E1082C"/>
    <w:rsid w:val="00E724D3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EDCE"/>
  <w15:docId w15:val="{E4B9A455-298F-D04F-AB05-E9A5CA75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3E14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17EC"/>
    <w:rPr>
      <w:b/>
      <w:bCs/>
    </w:rPr>
  </w:style>
  <w:style w:type="character" w:customStyle="1" w:styleId="apple-converted-space">
    <w:name w:val="apple-converted-space"/>
    <w:basedOn w:val="Domylnaczcionkaakapitu"/>
    <w:rsid w:val="00F817EC"/>
  </w:style>
  <w:style w:type="paragraph" w:styleId="NormalnyWeb">
    <w:name w:val="Normal (Web)"/>
    <w:basedOn w:val="Normalny"/>
    <w:uiPriority w:val="99"/>
    <w:semiHidden/>
    <w:unhideWhenUsed/>
    <w:rsid w:val="00A0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ield">
    <w:name w:val="field"/>
    <w:basedOn w:val="Domylnaczcionkaakapitu"/>
    <w:rsid w:val="00A0012A"/>
  </w:style>
  <w:style w:type="character" w:customStyle="1" w:styleId="czeinternetowe">
    <w:name w:val="Łącze internetowe"/>
    <w:uiPriority w:val="99"/>
    <w:unhideWhenUsed/>
    <w:rsid w:val="00A0012A"/>
    <w:rPr>
      <w:color w:val="0563C1"/>
      <w:u w:val="single"/>
    </w:rPr>
  </w:style>
  <w:style w:type="paragraph" w:customStyle="1" w:styleId="Standard">
    <w:name w:val="Standard"/>
    <w:qFormat/>
    <w:rsid w:val="00A0012A"/>
    <w:pPr>
      <w:suppressAutoHyphens/>
      <w:spacing w:line="240" w:lineRule="auto"/>
    </w:pPr>
    <w:rPr>
      <w:rFonts w:ascii="Times New Roman" w:eastAsia="Lucida Sans Unicode" w:hAnsi="Times New Roman" w:cs="Tahoma"/>
      <w:kern w:val="2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1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12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A00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5684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23" w:color="B0B0B0"/>
          </w:divBdr>
          <w:divsChild>
            <w:div w:id="2575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2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3716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23" w:color="B0B0B0"/>
          </w:divBdr>
          <w:divsChild>
            <w:div w:id="751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.grygielska@agencjafacei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vecar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Grygielski</cp:lastModifiedBy>
  <cp:revision>2</cp:revision>
  <cp:lastPrinted>2023-01-16T11:59:00Z</cp:lastPrinted>
  <dcterms:created xsi:type="dcterms:W3CDTF">2023-01-16T13:32:00Z</dcterms:created>
  <dcterms:modified xsi:type="dcterms:W3CDTF">2023-01-16T13:32:00Z</dcterms:modified>
</cp:coreProperties>
</file>